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C0" w:rsidRPr="00F808C0" w:rsidRDefault="00F808C0" w:rsidP="00F808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C0">
        <w:rPr>
          <w:rFonts w:ascii="Times New Roman" w:hAnsi="Times New Roman" w:cs="Times New Roman"/>
          <w:b/>
          <w:sz w:val="24"/>
          <w:szCs w:val="24"/>
        </w:rPr>
        <w:t>COMPLICATING ISSUES IN ADOPTING COMMERCIAL</w:t>
      </w:r>
    </w:p>
    <w:p w:rsidR="00F808C0" w:rsidRPr="00F808C0" w:rsidRDefault="00F808C0" w:rsidP="00F808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C0">
        <w:rPr>
          <w:rFonts w:ascii="Times New Roman" w:hAnsi="Times New Roman" w:cs="Times New Roman"/>
          <w:b/>
          <w:sz w:val="24"/>
          <w:szCs w:val="24"/>
        </w:rPr>
        <w:t>CONTRACTING PRACTICES IN DEFENSE ACQUISITION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F808C0">
        <w:rPr>
          <w:rFonts w:ascii="Times New Roman" w:hAnsi="Times New Roman" w:cs="Times New Roman"/>
          <w:sz w:val="20"/>
          <w:szCs w:val="20"/>
        </w:rPr>
        <w:t xml:space="preserve">By </w:t>
      </w:r>
      <w:r w:rsidRPr="00F808C0">
        <w:rPr>
          <w:rFonts w:ascii="Times New Roman" w:hAnsi="Times New Roman" w:cs="Times New Roman"/>
          <w:sz w:val="20"/>
          <w:szCs w:val="20"/>
        </w:rPr>
        <w:t>Michael E. Heberling and Mary E. Kinsella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In an era of decreasing military budgets and changing enemy threats, there has been a change in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808C0">
        <w:rPr>
          <w:rFonts w:ascii="Times New Roman" w:hAnsi="Times New Roman" w:cs="Times New Roman"/>
          <w:sz w:val="24"/>
          <w:szCs w:val="24"/>
        </w:rPr>
        <w:t xml:space="preserve">priorities associated with defense acquisition.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C0">
        <w:rPr>
          <w:rFonts w:ascii="Times New Roman" w:hAnsi="Times New Roman" w:cs="Times New Roman"/>
          <w:sz w:val="24"/>
          <w:szCs w:val="24"/>
        </w:rPr>
        <w:t xml:space="preserve">During the Cold War, the emphasis was on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high performance and schedule. Today, the focus is increasin</w:t>
      </w:r>
      <w:r w:rsidR="000D199D">
        <w:rPr>
          <w:rFonts w:ascii="Times New Roman" w:hAnsi="Times New Roman" w:cs="Times New Roman"/>
          <w:sz w:val="24"/>
          <w:szCs w:val="24"/>
        </w:rPr>
        <w:t xml:space="preserve">gly directed at affordability.  </w:t>
      </w:r>
      <w:r w:rsidRPr="00F808C0">
        <w:rPr>
          <w:rFonts w:ascii="Times New Roman" w:hAnsi="Times New Roman" w:cs="Times New Roman"/>
          <w:sz w:val="24"/>
          <w:szCs w:val="24"/>
        </w:rPr>
        <w:t xml:space="preserve">Although the military acquisition budget is down 70 percent from its 1985 peak, the Department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of Defense (DoD) continues to have requirements for new systems and upgrades to old ones. By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necessity, the DoD is turning to the commercial market. The emphasis both within and outside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the Defense Department is to use more commercial products and commercial practices in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meeting military requirements. This acquisition strategy is seen as a way to reduce costs and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shorten lead times. In addition, the problems associated with a decreasing defense-industrial base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become less acute if there is a strong and willing commercial base to draw on.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Many of these goals have been facilitated with the passage of the Federal Acquisition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Streamlining Act (FASA), the Federal Acquisition Reform Act (FARA) and the current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preference for performance and commercial specifications over military specifications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(MIL specs). While these reform activities have made both major and positive changes to the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government's procurement system, a number of complicating issues remain.</w:t>
      </w:r>
    </w:p>
    <w:p w:rsidR="000D199D" w:rsidRDefault="000D199D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We must recognize that the much maligned defense procurement system, in part, differs from its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commercial counterpart because it addresses a number of legitimate, government-unique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concerns. Many of the solutions to real problems of the past now serve to inhibit the adoption of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commercial practices today. As we continue with acquisition reform, several fundamental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questions need to be asked: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0D1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1. Have we forgotten why we have government-unique practices in the first place?</w:t>
      </w:r>
    </w:p>
    <w:p w:rsidR="00F808C0" w:rsidRPr="00F808C0" w:rsidRDefault="00F808C0" w:rsidP="000D1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2. If not, have the underlying conditions necessitating unique government practices actually </w:t>
      </w:r>
    </w:p>
    <w:p w:rsidR="00F808C0" w:rsidRPr="00F808C0" w:rsidRDefault="00F808C0" w:rsidP="000D199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changed?</w:t>
      </w:r>
    </w:p>
    <w:p w:rsidR="00F808C0" w:rsidRPr="00F808C0" w:rsidRDefault="00F808C0" w:rsidP="000D1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3. Are there systemic differences that complicate or preclude the full adoption of commercial </w:t>
      </w:r>
    </w:p>
    <w:p w:rsidR="00F808C0" w:rsidRPr="00F808C0" w:rsidRDefault="00F808C0" w:rsidP="000D199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practices?</w:t>
      </w:r>
    </w:p>
    <w:p w:rsidR="00F808C0" w:rsidRPr="00F808C0" w:rsidRDefault="00F808C0" w:rsidP="000D1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4. Can these differences be overcome, or at least mitigated?</w:t>
      </w:r>
    </w:p>
    <w:p w:rsidR="000D199D" w:rsidRDefault="000D199D" w:rsidP="000D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0D1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Unless we have satisfactory answers to these questions, we may be expecting more from </w:t>
      </w:r>
    </w:p>
    <w:p w:rsidR="00F808C0" w:rsidRPr="00F808C0" w:rsidRDefault="00F808C0" w:rsidP="000D1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acquisition reform than is realistically possible.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Default="00F808C0" w:rsidP="00F808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08C0">
        <w:rPr>
          <w:rFonts w:ascii="Times New Roman" w:hAnsi="Times New Roman" w:cs="Times New Roman"/>
          <w:b/>
          <w:sz w:val="24"/>
          <w:szCs w:val="24"/>
        </w:rPr>
        <w:t>COMPLICATING ISSUES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Much has been written about the differences between government contracting and the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commercial counterpart. However, little has been written on why those differences exist.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If the government simply wanted the best quality products and services and was willing to pay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the prevailing market price, acquisition reform would be a relatively easy task.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Unfortunately, there are a number of underlying issues, (systemic, cultural, and product) which </w:t>
      </w:r>
    </w:p>
    <w:p w:rsidR="003714E5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complicate the adoption of a commercial procurement system by the DoD.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08C0" w:rsidRDefault="00F808C0" w:rsidP="00F808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08C0">
        <w:rPr>
          <w:rFonts w:ascii="Times New Roman" w:hAnsi="Times New Roman" w:cs="Times New Roman"/>
          <w:b/>
          <w:sz w:val="24"/>
          <w:szCs w:val="24"/>
        </w:rPr>
        <w:lastRenderedPageBreak/>
        <w:t>SYSTEMIC AND CULTURAL DIFFERENCES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b/>
          <w:i/>
          <w:sz w:val="24"/>
          <w:szCs w:val="24"/>
        </w:rPr>
        <w:t>The Use of Taxpayer Money.</w:t>
      </w:r>
      <w:r w:rsidRPr="00F8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C0">
        <w:rPr>
          <w:rFonts w:ascii="Times New Roman" w:hAnsi="Times New Roman" w:cs="Times New Roman"/>
          <w:sz w:val="24"/>
          <w:szCs w:val="24"/>
        </w:rPr>
        <w:t xml:space="preserve">Personnel in Government have the responsibility to protect the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public trust. Part of this trust is fiduciary that leads to DoD procurement practices that allow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close scrutiny by Congress, oversight agencies, the media, and watchdog interest groups. The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need for strict accountability of federal funds has resulted in a number of practices very much at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odds with that found in the commercial world. While the private sector finds US currency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acceptable for all debts, public and private, the DoD ironically does not. The DoD has a different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"color of money" depending on what it is buying. One type will be for R&amp;D, another type for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production, one for construction and another for operations and maintenance. This "stove-piping"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of money at the Congressional and Pentagon level provides a control mechanism that minimizes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the misuse of funds. Unfortunately, this process also takes flexibility away from the lower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execution levels of management which complicates DoD procurement.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In addition to the "color of money" issue, DoD money will "expire" after a certain period of time,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if it is not used. This situation leads to a great deal of volatility in the defense procurement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process with a massive surge in buying at the end of the fiscal year. The goal is to spend to the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pre-established yearly funding profile. Under running may even have negative consequences.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The frugal organization that has funds left over at the end of the fiscal year may not only lose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those surplus funds but find its budget decreased (by that same amount) in the following year as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 reward. The DoD's procurement system operates in a "public administration” environment. In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contrast, the commercial sector operates in a "business administration” environment, where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under running is both encouraged and rewarded.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b/>
          <w:i/>
          <w:sz w:val="24"/>
          <w:szCs w:val="24"/>
        </w:rPr>
        <w:t>Fairness.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C0">
        <w:rPr>
          <w:rFonts w:ascii="Times New Roman" w:hAnsi="Times New Roman" w:cs="Times New Roman"/>
          <w:sz w:val="24"/>
          <w:szCs w:val="24"/>
        </w:rPr>
        <w:t xml:space="preserve"> As a result of numerous abuses in the past, the Governme</w:t>
      </w:r>
      <w:r>
        <w:rPr>
          <w:rFonts w:ascii="Times New Roman" w:hAnsi="Times New Roman" w:cs="Times New Roman"/>
          <w:sz w:val="24"/>
          <w:szCs w:val="24"/>
        </w:rPr>
        <w:t xml:space="preserve">nt has a noble objective to be </w:t>
      </w:r>
      <w:r w:rsidRPr="00F808C0">
        <w:rPr>
          <w:rFonts w:ascii="Times New Roman" w:hAnsi="Times New Roman" w:cs="Times New Roman"/>
          <w:sz w:val="24"/>
          <w:szCs w:val="24"/>
        </w:rPr>
        <w:t xml:space="preserve">fair in all of its dealings with suppliers. Unfortunately, this objective frequently becomes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counter- productive. For example, in the interest of fairness, the government allows any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“interested party" to protest. This outgrowth of fairness permits a stream of protests that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frequently result in a costly paralysis of the procurement system.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The preoccupation with competitive fairness hinders the use of innovative long-term supplier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partnering arrangements. In the commercial sector, the prevailing attitude is: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i/>
          <w:sz w:val="24"/>
          <w:szCs w:val="24"/>
        </w:rPr>
        <w:t>Who said business was fair?</w:t>
      </w:r>
      <w:r w:rsidRPr="00F8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C0">
        <w:rPr>
          <w:rFonts w:ascii="Times New Roman" w:hAnsi="Times New Roman" w:cs="Times New Roman"/>
          <w:sz w:val="24"/>
          <w:szCs w:val="24"/>
        </w:rPr>
        <w:t xml:space="preserve">A private firm can choose with whom it wants to do business, to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what degree, and for how long. Consequently, the private sector rarely has to deal with protests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as the DoD does. A commercial supplie</w:t>
      </w:r>
      <w:r w:rsidR="000D199D">
        <w:rPr>
          <w:rFonts w:ascii="Times New Roman" w:hAnsi="Times New Roman" w:cs="Times New Roman"/>
          <w:sz w:val="24"/>
          <w:szCs w:val="24"/>
        </w:rPr>
        <w:t xml:space="preserve">r knows better than to protest.  </w:t>
      </w:r>
      <w:r w:rsidRPr="00F808C0">
        <w:rPr>
          <w:rFonts w:ascii="Times New Roman" w:hAnsi="Times New Roman" w:cs="Times New Roman"/>
          <w:sz w:val="24"/>
          <w:szCs w:val="24"/>
        </w:rPr>
        <w:t>To do so will result in their being "blacklisted" throughout the industry.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b/>
          <w:i/>
          <w:sz w:val="24"/>
          <w:szCs w:val="24"/>
        </w:rPr>
        <w:t>Conflicting Goals.</w:t>
      </w:r>
      <w:r w:rsidRPr="00F808C0">
        <w:rPr>
          <w:rFonts w:ascii="Times New Roman" w:hAnsi="Times New Roman" w:cs="Times New Roman"/>
          <w:sz w:val="24"/>
          <w:szCs w:val="24"/>
        </w:rPr>
        <w:t xml:space="preserve"> The objective of the Defense procurement system goes beyond simply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buying goods and services for the military. The procurement system is frequently used as a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vehicle to further federal social and economic policy. It is used to promote US businesses over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foreign businesses and small businesses over large businesses. These and other secondary socioeconomic goals are costly in terms of the government infrastructur</w:t>
      </w:r>
      <w:r>
        <w:rPr>
          <w:rFonts w:ascii="Times New Roman" w:hAnsi="Times New Roman" w:cs="Times New Roman"/>
          <w:sz w:val="24"/>
          <w:szCs w:val="24"/>
        </w:rPr>
        <w:t xml:space="preserve">e necessary for administration </w:t>
      </w:r>
      <w:r w:rsidRPr="00F808C0">
        <w:rPr>
          <w:rFonts w:ascii="Times New Roman" w:hAnsi="Times New Roman" w:cs="Times New Roman"/>
          <w:sz w:val="24"/>
          <w:szCs w:val="24"/>
        </w:rPr>
        <w:t>and because of the premium prices that frequently result.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The commercial marketplace is a complex mix of both domestic and international participants.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Consequently, when a commercial firm seeks a world-class supplier, the really important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considerations include quality, performance, price, delivery, capacity, and assurance of supply. If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the supplier can meet these requirements, it really does not matter what size the company is,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where it is located, or who owns it.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If our national leaders feel that these secondary goals are a desirable function of the defense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procurement system, they should also realize that trade-offs will have to be made in order to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achieve them. Given these constraints, it will be more difficult for the defense procurement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system to mirror the economies and efficiencies of a market driven procurement system.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b/>
          <w:i/>
          <w:sz w:val="24"/>
          <w:szCs w:val="24"/>
        </w:rPr>
        <w:t>The Defense Department is a Final Consumer.</w:t>
      </w:r>
      <w:r w:rsidRPr="00F808C0">
        <w:rPr>
          <w:rFonts w:ascii="Times New Roman" w:hAnsi="Times New Roman" w:cs="Times New Roman"/>
          <w:sz w:val="24"/>
          <w:szCs w:val="24"/>
        </w:rPr>
        <w:t xml:space="preserve"> The defense market is very different from its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commercial sector counterpart. Unlike commercial firms, the DoD is often the only customer for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 product. Also, since the DoD is a final consumer, it does not buy-to-sell a product or service to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raise revenues as do all commercial firms. In addition, DoD agencies are non-profit, and with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few exceptions, have continuous operations. The DoD does not have the threat of bankruptcy to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force efficiencies into the procurement process.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As a result, the DoD sector has fewer market forces at work on its procurement system.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The commercial sector has a built-in mechanism that prevents it from paying too much for goods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and services. It is called international competition. If they do not buy wisely, the market place is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unforgiving. In the defense sector, there is no such price control mechanism. The DoD is an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ongoing entity, no matter how inefficient it is. Under these conditions, the objective is to find a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way to control cost in a system where there is no fatal penalty for poor procurement practices.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The Truth in Negotiations Act (TINA) and the gover</w:t>
      </w:r>
      <w:r w:rsidR="000D199D">
        <w:rPr>
          <w:rFonts w:ascii="Times New Roman" w:hAnsi="Times New Roman" w:cs="Times New Roman"/>
          <w:sz w:val="24"/>
          <w:szCs w:val="24"/>
        </w:rPr>
        <w:t xml:space="preserve">nment Cost Accounting Standards </w:t>
      </w:r>
      <w:r w:rsidRPr="00F808C0">
        <w:rPr>
          <w:rFonts w:ascii="Times New Roman" w:hAnsi="Times New Roman" w:cs="Times New Roman"/>
          <w:sz w:val="24"/>
          <w:szCs w:val="24"/>
        </w:rPr>
        <w:t xml:space="preserve">(CAS) sought to address this inherent problem. TINA and CAS, in essence, serve as surrogate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market forces for the defense sector. Unfortunately, most commercial firms want no part of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TINA or CAS. They view cost and pricing data as proprietary and key to their competitive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advantage. Commercial firms see CAS as a redundant government accounting system that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requires a costly infrastructure to install and maintain.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b/>
          <w:i/>
          <w:sz w:val="24"/>
          <w:szCs w:val="24"/>
        </w:rPr>
        <w:t>A Different Culture.</w:t>
      </w:r>
      <w:r w:rsidRPr="00F808C0">
        <w:rPr>
          <w:rFonts w:ascii="Times New Roman" w:hAnsi="Times New Roman" w:cs="Times New Roman"/>
          <w:sz w:val="24"/>
          <w:szCs w:val="24"/>
        </w:rPr>
        <w:t xml:space="preserve"> If the DoD is to fully capitalize on the extensive acquisition reform that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has taken place, there must be a matching cultural change in the contracting work force.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Unfortunately, this prerequisite for reform has been very slow in coming.</w:t>
      </w:r>
    </w:p>
    <w:p w:rsidR="008923EE" w:rsidRDefault="008923EE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The Defense acquisition practices and culture have been evolving apart from the commercial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sector for decades. The experience, training, and unique skills of defense procurement officials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can serve as obstacles to the acceptance of commercial items and practices. Under the current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system, acquisition personnel frequently need to know more about how to apply the regulations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than about the products they buy (that is, market forces, unique features, quality levels, etc.).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Unfortunately, this situation leads to a more conservative acquisition approach that hampers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innovation and reform.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Mistakes made in the defense procurement system are newsworthy. Unfortunately, isolated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incidences frequently result in "punishment of the innocent" laws to make sure these mistakes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never occur again. This potential for post-mortem second guessing by oversight agencies and the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media makes it safer to err on the side of conformity than to show initiative in adopting cost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saving commercial practices. The Defense Department by no means has a monopoly on mistakes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and poor judgment. The major difference between the two systems is in the way they resolve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mistakes. In the private sector, mistakes are corrected internally without fanfare. The opposite is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true in the DoD. If the DoD is</w:t>
      </w:r>
      <w:r w:rsidR="000D199D">
        <w:rPr>
          <w:rFonts w:ascii="Times New Roman" w:hAnsi="Times New Roman" w:cs="Times New Roman"/>
          <w:sz w:val="24"/>
          <w:szCs w:val="24"/>
        </w:rPr>
        <w:t xml:space="preserve"> </w:t>
      </w:r>
      <w:r w:rsidRPr="00F808C0">
        <w:rPr>
          <w:rFonts w:ascii="Times New Roman" w:hAnsi="Times New Roman" w:cs="Times New Roman"/>
          <w:sz w:val="24"/>
          <w:szCs w:val="24"/>
        </w:rPr>
        <w:t xml:space="preserve">to move from a risk averse to a risk management procurement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system there must be an incentive to do so. The two major drivers for change in the private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sector are financial reward and survival. These two incentives are, for all practical purposes,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absent from the DoD procurement system.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Acquisition reform and a switch to commercial practices represent a significant (and for some,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an unwelcome) change. Ironically, the adoption of commercial practices and the seeking of more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commercial sources is a far more labor intensive form of acquisition (relative to pre-reform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days). The acquisition and contracting people will now need to develop solicitations based on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detailed market research and on actual commercial practices which vary significantly from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industry to industry. No longer will one size fit all. The burden of being able to accommodate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terms and conditions shifts from industry to the government. This will require a great deal of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homework on the part of the defense procurement community.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Market research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C0">
        <w:rPr>
          <w:rFonts w:ascii="Times New Roman" w:hAnsi="Times New Roman" w:cs="Times New Roman"/>
          <w:sz w:val="24"/>
          <w:szCs w:val="24"/>
        </w:rPr>
        <w:t xml:space="preserve">time consuming and requires extensive technical understanding of products,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services, and industries. For those who have spent their career mastering the government-unique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procurement system, learning to buy as the commercial sector is a daunting task. Also, given that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the size of the defense procurement work force has dropped at a faster rate than the workload, the </w:t>
      </w:r>
    </w:p>
    <w:p w:rsidR="00F808C0" w:rsidRPr="008923EE" w:rsidRDefault="00F808C0" w:rsidP="00F808C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question needs to be asked: </w:t>
      </w:r>
      <w:r w:rsidRPr="008923EE">
        <w:rPr>
          <w:rFonts w:ascii="Times New Roman" w:hAnsi="Times New Roman" w:cs="Times New Roman"/>
          <w:i/>
          <w:sz w:val="24"/>
          <w:szCs w:val="24"/>
        </w:rPr>
        <w:t>Where is the incentive for cultural change?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b/>
          <w:i/>
          <w:sz w:val="24"/>
          <w:szCs w:val="24"/>
        </w:rPr>
        <w:t>Reluctance of Commercial Firms.</w:t>
      </w:r>
      <w:r w:rsidRPr="00F808C0">
        <w:rPr>
          <w:rFonts w:ascii="Times New Roman" w:hAnsi="Times New Roman" w:cs="Times New Roman"/>
          <w:sz w:val="24"/>
          <w:szCs w:val="24"/>
        </w:rPr>
        <w:t xml:space="preserve"> Many commercial firms are fully capable of meeting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military requirements. However, for a number of reasons, many commercial firms are reluctant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to do business with the DoD. Defense work comes with a reputation for excessive oversight,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compliance, and reporting requirements. Although these companies are willing to provide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commercial products to the DoD on normal business terms, they are unwilling to change their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internal operations to produce small quantities of military "commercial-like" products.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For commercial firms, competitive markets are the driving force leading to efficient internal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operations. It is rare for one customer to dictate terms and conditions that change the internal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operation of another firm. On occasion, suppliers will make special arrangements for preferred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customers (that is, those that show a significant long term commitment). However, few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commercial firms would put the DoD in this preferred category.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Typically, these commercial firms manage successful businesses without DoD customers.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Also, since DoD business is not viewed as a big money-maker, these commercial firms are not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motivated to pursue DoD work. In spite of the extensive acquisition reform that has taken place,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many commercial suppliers still see the DoD as a difficult customer. In addition, the instability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of requirements and budgets, the government’s right to terminate contracts at will, the potential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for a protest, and the penalties that result from failing to comply with a government procurement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regulation are all reasons that many companies avoid DoD business. In fact, many commercial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world-class manufacturers do not even read the Commerce Business Daily (CBD) when seeking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new work. To overcome these barriers (real and perceived), the DoD must work very hard to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become a "world-class” customer. To accomplish this goal, the DoD must establish its own "past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performance” track record as a trusted and reliable customer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08C0" w:rsidRDefault="00F808C0" w:rsidP="00F808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08C0">
        <w:rPr>
          <w:rFonts w:ascii="Times New Roman" w:hAnsi="Times New Roman" w:cs="Times New Roman"/>
          <w:b/>
          <w:sz w:val="24"/>
          <w:szCs w:val="24"/>
        </w:rPr>
        <w:t>PRODUCT DIFFERENCES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Besides the systemic and cultural differences that exist between the defense and commercial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procurement systems, there are significant product issues as well. Military products differ from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commercial counterparts primarily in terms of performance requirements, quantities, and in their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service life.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b/>
          <w:i/>
          <w:sz w:val="24"/>
          <w:szCs w:val="24"/>
        </w:rPr>
        <w:t>Higher Performance Requirements.</w:t>
      </w:r>
      <w:r w:rsidRPr="00F808C0">
        <w:rPr>
          <w:rFonts w:ascii="Times New Roman" w:hAnsi="Times New Roman" w:cs="Times New Roman"/>
          <w:sz w:val="24"/>
          <w:szCs w:val="24"/>
        </w:rPr>
        <w:t xml:space="preserve"> The commercial approach is to design for a narrower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operating environment. The smaller the operating band, the lower the cost will be for that item.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In contrast, military requirements cover greater operating environments. A system must be able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to operate in Antarctica one day, in the deserts of the Middle East the next, and in the humid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jungles of central Africa on the following day. Commercial products are often too generic and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frequently not suited for defense systems with high performance requirements.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Unique military requirements exist because a particular component may need to work under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greater extremes of temperature or vibration than are necessary in the commercial environment.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The more the requirements deviate from commercial versions, the more costly and less likely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there will be a commercial solution (see Figure 1). This reality suggests that the establishment of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military requirements needs to go hand in hand with a thorough understanding of the capabilities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and limitations of commercial products and technologies. It is becoming increasingly impractical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to design systems that operate at the most extreme environmental conditions (that is,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temperature, humidity, shock and vibration). The trend, to date, suggests that we need to have a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three-way tradeoff in the requirements generation process between: performance, cost, and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commercial availability.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b/>
          <w:i/>
          <w:sz w:val="24"/>
          <w:szCs w:val="24"/>
        </w:rPr>
        <w:t>Buying in Small Lot Sizes.</w:t>
      </w:r>
      <w:r w:rsidRPr="00F808C0">
        <w:rPr>
          <w:rFonts w:ascii="Times New Roman" w:hAnsi="Times New Roman" w:cs="Times New Roman"/>
          <w:sz w:val="24"/>
          <w:szCs w:val="24"/>
        </w:rPr>
        <w:t xml:space="preserve"> The Cold War defense market was geared to a high</w:t>
      </w:r>
      <w:r w:rsidR="008923EE">
        <w:rPr>
          <w:rFonts w:ascii="Times New Roman" w:hAnsi="Times New Roman" w:cs="Times New Roman"/>
          <w:sz w:val="24"/>
          <w:szCs w:val="24"/>
        </w:rPr>
        <w:t xml:space="preserve"> </w:t>
      </w:r>
      <w:r w:rsidRPr="00F808C0">
        <w:rPr>
          <w:rFonts w:ascii="Times New Roman" w:hAnsi="Times New Roman" w:cs="Times New Roman"/>
          <w:sz w:val="24"/>
          <w:szCs w:val="24"/>
        </w:rPr>
        <w:t xml:space="preserve">performance,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high cost, low-volume production environment. Today, when the DoD turns to the commercial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sector, it finds a market that largely focuses on moderate performance, low cost, and high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volume production. We are entering a new era of lean and flexible manufacturing. This allows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companies to economically manufacture their products in small lot sizes. Unfortunately,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producing the items in small lot sizes is only half the problem. The other half is to be able to buy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the parts </w:t>
      </w:r>
      <w:r w:rsidRPr="008923EE">
        <w:rPr>
          <w:rFonts w:ascii="Times New Roman" w:hAnsi="Times New Roman" w:cs="Times New Roman"/>
          <w:i/>
          <w:sz w:val="24"/>
          <w:szCs w:val="24"/>
        </w:rPr>
        <w:t>that go into the products</w:t>
      </w:r>
      <w:r w:rsidRPr="00F808C0">
        <w:rPr>
          <w:rFonts w:ascii="Times New Roman" w:hAnsi="Times New Roman" w:cs="Times New Roman"/>
          <w:sz w:val="24"/>
          <w:szCs w:val="24"/>
        </w:rPr>
        <w:t xml:space="preserve"> in small lot sizes. While commercial firms do produce in small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lot sizes, they produce </w:t>
      </w:r>
      <w:r w:rsidRPr="008923EE">
        <w:rPr>
          <w:rFonts w:ascii="Times New Roman" w:hAnsi="Times New Roman" w:cs="Times New Roman"/>
          <w:i/>
          <w:sz w:val="24"/>
          <w:szCs w:val="24"/>
        </w:rPr>
        <w:t>many</w:t>
      </w:r>
      <w:r w:rsidRPr="00F808C0">
        <w:rPr>
          <w:rFonts w:ascii="Times New Roman" w:hAnsi="Times New Roman" w:cs="Times New Roman"/>
          <w:sz w:val="24"/>
          <w:szCs w:val="24"/>
        </w:rPr>
        <w:t xml:space="preserve"> small lot sizes. This equates to cumulative large volumes that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minimizes the parts buying problem. However, in the case of military products, the total volume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is small. Many commercial parts suppliers have minimum orders. If the order is under this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amount, these firms will either not sell their products or they will charge a premium for the low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quantity.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b/>
          <w:i/>
          <w:sz w:val="24"/>
          <w:szCs w:val="24"/>
        </w:rPr>
        <w:t xml:space="preserve">Cost and Pricing Issues. </w:t>
      </w:r>
      <w:r w:rsidRPr="00F808C0">
        <w:rPr>
          <w:rFonts w:ascii="Times New Roman" w:hAnsi="Times New Roman" w:cs="Times New Roman"/>
          <w:sz w:val="24"/>
          <w:szCs w:val="24"/>
        </w:rPr>
        <w:t xml:space="preserve">For commercial items, it is assumed that market forces will ensure a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fair and reasonable price. Under these conditions, the DoD benefits from a very competitive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domestic and international market. However, when the DoD turns to the commercial sector to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meet its military-unique requirements, pricing becomes a major challenge that severely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complicates access to the commercial sector. DoD buyers, in many respects, have a more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difficult pricing task than their commercial counterparts. While there are many pricing tools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available, most are based on some type of comparison (similar items in catalogs or with a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standard market price). These comparison pricing techniques are not readily adaptable to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military-unique or even "commercial-like" items made in small quantities. As stated earlier, the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more divergent the military item is from commercial item, the more difficult the pricing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problem. Price analysis places more responsibility on the contracting officer relative to cost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analysis. Without supplier provided data, the onus for determining a fair and reasonable price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now lies with the government buyer.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C0">
        <w:rPr>
          <w:rFonts w:ascii="Times New Roman" w:hAnsi="Times New Roman" w:cs="Times New Roman"/>
          <w:sz w:val="24"/>
          <w:szCs w:val="24"/>
        </w:rPr>
        <w:t>Certified cost and pricing data will no longer be there to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provide cover for the contracting officer's decision. In addition, price analysis is less concrete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and more susceptible to second guessing when compared to cost analysis.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FASA and FARA greatly expanded the definition of what constitutes a commercial item.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Many in the acquisition community are having second thoughts over this particular reform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initiative in view of the increasing number of procurement horror stories reminiscent of the 80s.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Their concern is misplaced. We have a pricing problem, not a definition problem. Simply calling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an item "commercial" does not absolve responsibility for determining that the price is fair and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reasonable. It is incumbent upon the contracting officer to take steps to verify that the price is, in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fact, fair and reasonable. There is no turning back to the days when suppliers provided reams of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cost and pricing data to support their offer. Unlike the defense industry, commercial firms are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unwilling to comply with DoD cost or pricing disclosure requirements. They view such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information as proprietary and key to their competitive advantage. They do not want to provide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this kind of data to accommodate what may well be a </w:t>
      </w:r>
      <w:r w:rsidRPr="008923EE">
        <w:rPr>
          <w:rFonts w:ascii="Times New Roman" w:hAnsi="Times New Roman" w:cs="Times New Roman"/>
          <w:i/>
          <w:sz w:val="24"/>
          <w:szCs w:val="24"/>
        </w:rPr>
        <w:t>small</w:t>
      </w:r>
      <w:r w:rsidRPr="00F808C0">
        <w:rPr>
          <w:rFonts w:ascii="Times New Roman" w:hAnsi="Times New Roman" w:cs="Times New Roman"/>
          <w:sz w:val="24"/>
          <w:szCs w:val="24"/>
        </w:rPr>
        <w:t>, one-time customer like the DoD.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b/>
          <w:i/>
          <w:sz w:val="24"/>
          <w:szCs w:val="24"/>
        </w:rPr>
        <w:t>Liability.</w:t>
      </w:r>
      <w:r w:rsidRPr="00F808C0">
        <w:rPr>
          <w:rFonts w:ascii="Times New Roman" w:hAnsi="Times New Roman" w:cs="Times New Roman"/>
          <w:sz w:val="24"/>
          <w:szCs w:val="24"/>
        </w:rPr>
        <w:t xml:space="preserve"> In the commercial sector, it is common practice to include the liability risk in the price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of the product. This is spread over thousands, hundreds of thousands, or even millions of units.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The liability associated with small quantities of military products is less defined and brings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potentially higher risk for the commercial firm. The increasing use of performance specifications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as opposed to MIL specs shifts the liability issue away from the DoD to the (less than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enthusiastic) commercial designer and producer.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b/>
          <w:i/>
          <w:sz w:val="24"/>
          <w:szCs w:val="24"/>
        </w:rPr>
        <w:t>Supportability/Obsolescence.</w:t>
      </w:r>
      <w:r w:rsidRPr="00F808C0">
        <w:rPr>
          <w:rFonts w:ascii="Times New Roman" w:hAnsi="Times New Roman" w:cs="Times New Roman"/>
          <w:sz w:val="24"/>
          <w:szCs w:val="24"/>
        </w:rPr>
        <w:t xml:space="preserve"> The supportability of commercial products in defense systems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has become a serious concern. If the commercial sector continually abandons older products as it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moves toward newer designs, how will the military provide logistical support when the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commercial products are no longer produced? The technology in many commercial fields,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especially electronics, is changing rapidly. The use of commercial components presents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significant unanswered questions about supportability, especially when new generations of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components appear so quickly.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Commercial firms must deal with the obsolescence issue as well. This situation become a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problem (for both the commercial and military sectors) when the subsystems evolve at a faster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pace than the platforms. In the automobile industry, the problem goes away with a hardware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change that incorporates the latest technology. So while the subsystems rapidly</w:t>
      </w:r>
      <w:r w:rsidR="000D199D">
        <w:rPr>
          <w:rFonts w:ascii="Times New Roman" w:hAnsi="Times New Roman" w:cs="Times New Roman"/>
          <w:sz w:val="24"/>
          <w:szCs w:val="24"/>
        </w:rPr>
        <w:t xml:space="preserve"> </w:t>
      </w:r>
      <w:r w:rsidRPr="00F808C0">
        <w:rPr>
          <w:rFonts w:ascii="Times New Roman" w:hAnsi="Times New Roman" w:cs="Times New Roman"/>
          <w:sz w:val="24"/>
          <w:szCs w:val="24"/>
        </w:rPr>
        <w:t xml:space="preserve">change, the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hardware "leapfrogs" to catch up. We may be talking about a time lag of three to five years. In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contrast, it typically takes DoD ten or more years to develop or upgrade systems. In addition,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military hardware could b</w:t>
      </w:r>
      <w:r w:rsidR="008923EE">
        <w:rPr>
          <w:rFonts w:ascii="Times New Roman" w:hAnsi="Times New Roman" w:cs="Times New Roman"/>
          <w:sz w:val="24"/>
          <w:szCs w:val="24"/>
        </w:rPr>
        <w:t xml:space="preserve">e around for possibly 30 years.  </w:t>
      </w:r>
      <w:r w:rsidRPr="00F808C0">
        <w:rPr>
          <w:rFonts w:ascii="Times New Roman" w:hAnsi="Times New Roman" w:cs="Times New Roman"/>
          <w:sz w:val="24"/>
          <w:szCs w:val="24"/>
        </w:rPr>
        <w:t>In fact, a recent congressional study found that the Air Force wi</w:t>
      </w:r>
      <w:r w:rsidR="008923EE">
        <w:rPr>
          <w:rFonts w:ascii="Times New Roman" w:hAnsi="Times New Roman" w:cs="Times New Roman"/>
          <w:sz w:val="24"/>
          <w:szCs w:val="24"/>
        </w:rPr>
        <w:t xml:space="preserve">ll need about 66 B-52s through </w:t>
      </w:r>
      <w:r w:rsidRPr="00F808C0">
        <w:rPr>
          <w:rFonts w:ascii="Times New Roman" w:hAnsi="Times New Roman" w:cs="Times New Roman"/>
          <w:sz w:val="24"/>
          <w:szCs w:val="24"/>
        </w:rPr>
        <w:t>the year 2030. This represents 70 years of service.</w:t>
      </w:r>
    </w:p>
    <w:p w:rsidR="008923EE" w:rsidRPr="00F808C0" w:rsidRDefault="008923EE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At a time when more and more companies are no longer manufacturing military components,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one needs to ask an additional question. How supportable are existing defense systems (that is,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those not using commercial parts)? In other words, the DoD has a serious supportability problem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 xml:space="preserve">whether it uses defense technology or commercial technology. The real issue is whether the </w:t>
      </w:r>
    </w:p>
    <w:p w:rsidR="00F808C0" w:rsidRP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supportability problem of commercial products</w:t>
      </w:r>
      <w:r w:rsidR="008923EE">
        <w:rPr>
          <w:rFonts w:ascii="Times New Roman" w:hAnsi="Times New Roman" w:cs="Times New Roman"/>
          <w:sz w:val="24"/>
          <w:szCs w:val="24"/>
        </w:rPr>
        <w:t xml:space="preserve"> </w:t>
      </w:r>
      <w:r w:rsidRPr="00F808C0">
        <w:rPr>
          <w:rFonts w:ascii="Times New Roman" w:hAnsi="Times New Roman" w:cs="Times New Roman"/>
          <w:sz w:val="24"/>
          <w:szCs w:val="24"/>
        </w:rPr>
        <w:t xml:space="preserve">is more severe than the supportability of military </w:t>
      </w:r>
    </w:p>
    <w:p w:rsidR="00F808C0" w:rsidRDefault="00F808C0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8C0">
        <w:rPr>
          <w:rFonts w:ascii="Times New Roman" w:hAnsi="Times New Roman" w:cs="Times New Roman"/>
          <w:sz w:val="24"/>
          <w:szCs w:val="24"/>
        </w:rPr>
        <w:t>products.</w:t>
      </w:r>
    </w:p>
    <w:p w:rsidR="008923EE" w:rsidRDefault="008923EE" w:rsidP="00F8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b/>
          <w:i/>
          <w:sz w:val="24"/>
          <w:szCs w:val="24"/>
        </w:rPr>
        <w:t>Warranties.</w:t>
      </w:r>
      <w:r w:rsidRPr="00892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EE">
        <w:rPr>
          <w:rFonts w:ascii="Times New Roman" w:hAnsi="Times New Roman" w:cs="Times New Roman"/>
          <w:sz w:val="24"/>
          <w:szCs w:val="24"/>
        </w:rPr>
        <w:t xml:space="preserve">A warranty of three years or thirty thousand miles is appropriate for an automobile. 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What should the warranty be for an aircraft? The DoD would obviously like a longer warranty. 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However, such a warranty would run counter to common commercial practice. Therefore, even if 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the DoD was willing to pay a premium for such a warranty, commercial firms may be unwilling 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to accommodate. This leaves the DoD with two less than desirable alternatives. The first is to 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accept the limited commercial warranties even though this will only cover a fraction of the 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expected life span of the weapon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EE">
        <w:rPr>
          <w:rFonts w:ascii="Times New Roman" w:hAnsi="Times New Roman" w:cs="Times New Roman"/>
          <w:sz w:val="24"/>
          <w:szCs w:val="24"/>
        </w:rPr>
        <w:t xml:space="preserve">The other choice is to upgrade the systems at a rate that reflects changing commercial technology </w:t>
      </w:r>
    </w:p>
    <w:p w:rsid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and standard practice for warranties.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23EE">
        <w:rPr>
          <w:rFonts w:ascii="Times New Roman" w:hAnsi="Times New Roman" w:cs="Times New Roman"/>
          <w:b/>
          <w:sz w:val="24"/>
          <w:szCs w:val="24"/>
        </w:rPr>
        <w:t>ACQUISITION REFORM IS FAR FROM COMPLETE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This article is by no means meant to criticize the acquisition reform community. More has been 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done in the last two years than in the previous twenty. The major players in acquisition reform: </w:t>
      </w:r>
    </w:p>
    <w:p w:rsid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William Perry, Paul Kaminski, </w:t>
      </w:r>
      <w:r>
        <w:rPr>
          <w:rFonts w:ascii="Times New Roman" w:hAnsi="Times New Roman" w:cs="Times New Roman"/>
          <w:sz w:val="24"/>
          <w:szCs w:val="24"/>
        </w:rPr>
        <w:t xml:space="preserve">Steven Kelman, Colleen Preston, </w:t>
      </w:r>
      <w:r w:rsidRPr="008923EE">
        <w:rPr>
          <w:rFonts w:ascii="Times New Roman" w:hAnsi="Times New Roman" w:cs="Times New Roman"/>
          <w:sz w:val="24"/>
          <w:szCs w:val="24"/>
        </w:rPr>
        <w:t>Gilbert Decker, Art Money, Darleen Druyun, and Eleanor Spector</w:t>
      </w:r>
      <w:r w:rsidR="000D199D">
        <w:rPr>
          <w:rFonts w:ascii="Times New Roman" w:hAnsi="Times New Roman" w:cs="Times New Roman"/>
          <w:sz w:val="24"/>
          <w:szCs w:val="24"/>
        </w:rPr>
        <w:t xml:space="preserve"> are to be commended for their </w:t>
      </w:r>
      <w:r w:rsidRPr="008923EE">
        <w:rPr>
          <w:rFonts w:ascii="Times New Roman" w:hAnsi="Times New Roman" w:cs="Times New Roman"/>
          <w:sz w:val="24"/>
          <w:szCs w:val="24"/>
        </w:rPr>
        <w:t>efforts. The preceding discussions are simply meant to highligh</w:t>
      </w:r>
      <w:r>
        <w:rPr>
          <w:rFonts w:ascii="Times New Roman" w:hAnsi="Times New Roman" w:cs="Times New Roman"/>
          <w:sz w:val="24"/>
          <w:szCs w:val="24"/>
        </w:rPr>
        <w:t xml:space="preserve">t the enormity of the task. It </w:t>
      </w:r>
      <w:r w:rsidRPr="008923EE">
        <w:rPr>
          <w:rFonts w:ascii="Times New Roman" w:hAnsi="Times New Roman" w:cs="Times New Roman"/>
          <w:sz w:val="24"/>
          <w:szCs w:val="24"/>
        </w:rPr>
        <w:t>would be a tragedy to declare victory on acquisition reform give</w:t>
      </w:r>
      <w:r>
        <w:rPr>
          <w:rFonts w:ascii="Times New Roman" w:hAnsi="Times New Roman" w:cs="Times New Roman"/>
          <w:sz w:val="24"/>
          <w:szCs w:val="24"/>
        </w:rPr>
        <w:t xml:space="preserve">n the number of very difficult </w:t>
      </w:r>
      <w:r w:rsidRPr="008923EE">
        <w:rPr>
          <w:rFonts w:ascii="Times New Roman" w:hAnsi="Times New Roman" w:cs="Times New Roman"/>
          <w:sz w:val="24"/>
          <w:szCs w:val="24"/>
        </w:rPr>
        <w:t>issues that still need to be resolved.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Full implementation and acceptance of acquisition reform will take a very long time. So far, the 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ability to effectively measure this change process has been elusive. The efforts to quantify 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acquisition reform should go beyond such activities as counting the number of pages in a 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proposal. While it is true that reducing the number of pages by 50 percent is phenomenal by DoD 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standards, this approach misses the point. The measure of success should not be </w:t>
      </w:r>
      <w:r w:rsidRPr="008923EE">
        <w:rPr>
          <w:rFonts w:ascii="Times New Roman" w:hAnsi="Times New Roman" w:cs="Times New Roman"/>
          <w:i/>
          <w:sz w:val="24"/>
          <w:szCs w:val="24"/>
        </w:rPr>
        <w:t xml:space="preserve">by DoD 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i/>
          <w:sz w:val="24"/>
          <w:szCs w:val="24"/>
        </w:rPr>
        <w:t>standards.</w:t>
      </w:r>
      <w:r w:rsidRPr="00892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EE">
        <w:rPr>
          <w:rFonts w:ascii="Times New Roman" w:hAnsi="Times New Roman" w:cs="Times New Roman"/>
          <w:sz w:val="24"/>
          <w:szCs w:val="24"/>
        </w:rPr>
        <w:t xml:space="preserve">Simply meeting commercial firms halfway is not enough. The DoD is becoming a 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small customer. A different set of metrics is needed, one</w:t>
      </w:r>
      <w:r>
        <w:rPr>
          <w:rFonts w:ascii="Times New Roman" w:hAnsi="Times New Roman" w:cs="Times New Roman"/>
          <w:sz w:val="24"/>
          <w:szCs w:val="24"/>
        </w:rPr>
        <w:t xml:space="preserve"> that measures how similar, or </w:t>
      </w:r>
      <w:r w:rsidRPr="008923EE">
        <w:rPr>
          <w:rFonts w:ascii="Times New Roman" w:hAnsi="Times New Roman" w:cs="Times New Roman"/>
          <w:sz w:val="24"/>
          <w:szCs w:val="24"/>
        </w:rPr>
        <w:t xml:space="preserve">dissimilar, the DoD is relative to other commercial customers. Along these lines, some important </w:t>
      </w:r>
    </w:p>
    <w:p w:rsid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questions to ask might include: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3EE" w:rsidRPr="008923EE" w:rsidRDefault="008923EE" w:rsidP="000D199D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• Do DoD proposals reflect industry practices using "their” terms and conditions?</w:t>
      </w:r>
    </w:p>
    <w:p w:rsidR="008923EE" w:rsidRPr="008923EE" w:rsidRDefault="008923EE" w:rsidP="000D199D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• Are the world class commercial firms seeking defense work?</w:t>
      </w:r>
    </w:p>
    <w:p w:rsidR="008923EE" w:rsidRPr="008923EE" w:rsidRDefault="008923EE" w:rsidP="000D199D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• Do these commercial firms even read the Commerce Business Daily?</w:t>
      </w:r>
    </w:p>
    <w:p w:rsidR="008923EE" w:rsidRPr="008923EE" w:rsidRDefault="008923EE" w:rsidP="000D199D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• Do world class firms refuse DoD business, even when actively sought?</w:t>
      </w:r>
    </w:p>
    <w:p w:rsidR="000D199D" w:rsidRDefault="008923EE" w:rsidP="000D199D">
      <w:pPr>
        <w:pStyle w:val="NoSpacing"/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• Why are firms, such as Motorola, terminating their existing military operations and refusing </w:t>
      </w:r>
    </w:p>
    <w:p w:rsidR="008923EE" w:rsidRPr="008923EE" w:rsidRDefault="000D199D" w:rsidP="000D199D">
      <w:pPr>
        <w:pStyle w:val="NoSpacing"/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23EE" w:rsidRPr="008923EE">
        <w:rPr>
          <w:rFonts w:ascii="Times New Roman" w:hAnsi="Times New Roman" w:cs="Times New Roman"/>
          <w:sz w:val="24"/>
          <w:szCs w:val="24"/>
        </w:rPr>
        <w:t>to take on defense work?</w:t>
      </w:r>
    </w:p>
    <w:p w:rsidR="008923EE" w:rsidRPr="008923EE" w:rsidRDefault="008923EE" w:rsidP="000D199D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• What can be done to bring them back?</w:t>
      </w:r>
    </w:p>
    <w:p w:rsidR="008923EE" w:rsidRPr="008923EE" w:rsidRDefault="008923EE" w:rsidP="000D199D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• Is the DoD viewed as a preferred customer?</w:t>
      </w:r>
      <w:r w:rsidR="000D199D">
        <w:rPr>
          <w:rFonts w:ascii="Times New Roman" w:hAnsi="Times New Roman" w:cs="Times New Roman"/>
          <w:sz w:val="24"/>
          <w:szCs w:val="24"/>
        </w:rPr>
        <w:t xml:space="preserve"> </w:t>
      </w:r>
      <w:r w:rsidRPr="008923EE">
        <w:rPr>
          <w:rFonts w:ascii="Times New Roman" w:hAnsi="Times New Roman" w:cs="Times New Roman"/>
          <w:sz w:val="24"/>
          <w:szCs w:val="24"/>
        </w:rPr>
        <w:t xml:space="preserve"> If not, is the basis one of fact, or simply </w:t>
      </w:r>
    </w:p>
    <w:p w:rsidR="008923EE" w:rsidRPr="008923EE" w:rsidRDefault="008923EE" w:rsidP="000D199D">
      <w:pPr>
        <w:pStyle w:val="NoSpacing"/>
        <w:spacing w:line="276" w:lineRule="auto"/>
        <w:ind w:left="180" w:firstLine="180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perception?</w:t>
      </w:r>
    </w:p>
    <w:p w:rsidR="008923EE" w:rsidRPr="008923EE" w:rsidRDefault="008923EE" w:rsidP="000D199D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• What does the DoD need to do to become a "world class” customer?</w:t>
      </w:r>
    </w:p>
    <w:p w:rsidR="008923EE" w:rsidRDefault="008923EE" w:rsidP="000D199D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• Does the DoD care how it is viewed as a customer (the customer is, after all, always right)?</w:t>
      </w:r>
    </w:p>
    <w:p w:rsid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Answers to the above questions should be objectively analyzed. If the facts warrant, this 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information should be used to help shape future DoD acquisition policy, practices, and </w:t>
      </w:r>
    </w:p>
    <w:p w:rsid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regulations.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23EE">
        <w:rPr>
          <w:rFonts w:ascii="Times New Roman" w:hAnsi="Times New Roman" w:cs="Times New Roman"/>
          <w:b/>
          <w:sz w:val="24"/>
          <w:szCs w:val="24"/>
        </w:rPr>
        <w:t xml:space="preserve">THE REAL GOAL: A </w:t>
      </w:r>
      <w:r w:rsidRPr="008923EE">
        <w:rPr>
          <w:rFonts w:ascii="Times New Roman" w:hAnsi="Times New Roman" w:cs="Times New Roman"/>
          <w:b/>
          <w:i/>
          <w:sz w:val="24"/>
          <w:szCs w:val="24"/>
        </w:rPr>
        <w:t>COMMERCIAL-LIKE</w:t>
      </w:r>
      <w:r w:rsidRPr="008923EE">
        <w:rPr>
          <w:rFonts w:ascii="Times New Roman" w:hAnsi="Times New Roman" w:cs="Times New Roman"/>
          <w:b/>
          <w:sz w:val="24"/>
          <w:szCs w:val="24"/>
        </w:rPr>
        <w:t xml:space="preserve"> PROCUREMENT SYSTEM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In order to expand, the defense industrial base to include purely commercial firms, the DoD must </w:t>
      </w:r>
    </w:p>
    <w:p w:rsid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 xml:space="preserve">continue its efforts to be </w:t>
      </w:r>
      <w:r w:rsidRPr="008923EE">
        <w:rPr>
          <w:rFonts w:ascii="Times New Roman" w:hAnsi="Times New Roman" w:cs="Times New Roman"/>
          <w:i/>
          <w:sz w:val="24"/>
          <w:szCs w:val="24"/>
        </w:rPr>
        <w:t>commercial-like</w:t>
      </w:r>
      <w:r w:rsidRPr="008923EE">
        <w:rPr>
          <w:rFonts w:ascii="Times New Roman" w:hAnsi="Times New Roman" w:cs="Times New Roman"/>
          <w:sz w:val="24"/>
          <w:szCs w:val="24"/>
        </w:rPr>
        <w:t xml:space="preserve"> in its procurement</w:t>
      </w:r>
      <w:r w:rsidR="00743653">
        <w:rPr>
          <w:rFonts w:ascii="Times New Roman" w:hAnsi="Times New Roman" w:cs="Times New Roman"/>
          <w:sz w:val="24"/>
          <w:szCs w:val="24"/>
        </w:rPr>
        <w:t xml:space="preserve"> practices. The goal of future </w:t>
      </w:r>
      <w:r w:rsidRPr="008923EE">
        <w:rPr>
          <w:rFonts w:ascii="Times New Roman" w:hAnsi="Times New Roman" w:cs="Times New Roman"/>
          <w:sz w:val="24"/>
          <w:szCs w:val="24"/>
        </w:rPr>
        <w:t>acquisition reform is to establish a defense procurement system that: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653" w:rsidRDefault="008923EE" w:rsidP="00743653">
      <w:pPr>
        <w:pStyle w:val="NoSpacing"/>
        <w:numPr>
          <w:ilvl w:val="0"/>
          <w:numId w:val="1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Remains sensitive to the fiscal and ethical responsibilities inherent in government</w:t>
      </w:r>
      <w:r w:rsidR="00743653">
        <w:rPr>
          <w:rFonts w:ascii="Times New Roman" w:hAnsi="Times New Roman" w:cs="Times New Roman"/>
          <w:sz w:val="24"/>
          <w:szCs w:val="24"/>
        </w:rPr>
        <w:t xml:space="preserve"> </w:t>
      </w:r>
      <w:r w:rsidR="000D199D" w:rsidRPr="00743653">
        <w:rPr>
          <w:rFonts w:ascii="Times New Roman" w:hAnsi="Times New Roman" w:cs="Times New Roman"/>
          <w:sz w:val="24"/>
          <w:szCs w:val="24"/>
        </w:rPr>
        <w:t>Procurement;</w:t>
      </w:r>
    </w:p>
    <w:p w:rsidR="00743653" w:rsidRPr="00743653" w:rsidRDefault="00743653" w:rsidP="00743653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743653" w:rsidRDefault="008923EE" w:rsidP="00743653">
      <w:pPr>
        <w:pStyle w:val="NoSpacing"/>
        <w:numPr>
          <w:ilvl w:val="0"/>
          <w:numId w:val="1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743653">
        <w:rPr>
          <w:rFonts w:ascii="Times New Roman" w:hAnsi="Times New Roman" w:cs="Times New Roman"/>
          <w:sz w:val="24"/>
          <w:szCs w:val="24"/>
        </w:rPr>
        <w:t xml:space="preserve">Facilitates the production of both commercial and military-unique products in a single business unit without altering either their accounting </w:t>
      </w:r>
      <w:r w:rsidR="000D199D" w:rsidRPr="00743653">
        <w:rPr>
          <w:rFonts w:ascii="Times New Roman" w:hAnsi="Times New Roman" w:cs="Times New Roman"/>
          <w:sz w:val="24"/>
          <w:szCs w:val="24"/>
        </w:rPr>
        <w:t>systems or management practices;</w:t>
      </w:r>
    </w:p>
    <w:p w:rsidR="00743653" w:rsidRPr="00743653" w:rsidRDefault="00743653" w:rsidP="00743653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743653" w:rsidRDefault="008923EE" w:rsidP="00743653">
      <w:pPr>
        <w:pStyle w:val="NoSpacing"/>
        <w:numPr>
          <w:ilvl w:val="0"/>
          <w:numId w:val="1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743653">
        <w:rPr>
          <w:rFonts w:ascii="Times New Roman" w:hAnsi="Times New Roman" w:cs="Times New Roman"/>
          <w:sz w:val="24"/>
          <w:szCs w:val="24"/>
        </w:rPr>
        <w:t>Gives proper consideration to the customary commercial practices of commercial fi</w:t>
      </w:r>
      <w:r w:rsidRPr="00743653">
        <w:rPr>
          <w:rFonts w:ascii="Times New Roman" w:hAnsi="Times New Roman" w:cs="Times New Roman"/>
          <w:sz w:val="24"/>
          <w:szCs w:val="24"/>
        </w:rPr>
        <w:t xml:space="preserve">rms when </w:t>
      </w:r>
      <w:r w:rsidRPr="00743653">
        <w:rPr>
          <w:rFonts w:ascii="Times New Roman" w:hAnsi="Times New Roman" w:cs="Times New Roman"/>
          <w:sz w:val="24"/>
          <w:szCs w:val="24"/>
        </w:rPr>
        <w:t>developing acquisition strategies and contracting arrangements. T</w:t>
      </w:r>
      <w:r w:rsidRPr="00743653">
        <w:rPr>
          <w:rFonts w:ascii="Times New Roman" w:hAnsi="Times New Roman" w:cs="Times New Roman"/>
          <w:sz w:val="24"/>
          <w:szCs w:val="24"/>
        </w:rPr>
        <w:t xml:space="preserve">his includes adopting industry </w:t>
      </w:r>
      <w:r w:rsidRPr="00743653">
        <w:rPr>
          <w:rFonts w:ascii="Times New Roman" w:hAnsi="Times New Roman" w:cs="Times New Roman"/>
          <w:sz w:val="24"/>
          <w:szCs w:val="24"/>
        </w:rPr>
        <w:t>standards to define requirements and the adoption of a design</w:t>
      </w:r>
      <w:r w:rsidRPr="00743653">
        <w:rPr>
          <w:rFonts w:ascii="Times New Roman" w:hAnsi="Times New Roman" w:cs="Times New Roman"/>
          <w:sz w:val="24"/>
          <w:szCs w:val="24"/>
        </w:rPr>
        <w:t>-</w:t>
      </w:r>
      <w:r w:rsidRPr="00743653">
        <w:rPr>
          <w:rFonts w:ascii="Times New Roman" w:hAnsi="Times New Roman" w:cs="Times New Roman"/>
          <w:sz w:val="24"/>
          <w:szCs w:val="24"/>
        </w:rPr>
        <w:t>for-</w:t>
      </w:r>
      <w:r w:rsidRPr="00743653">
        <w:rPr>
          <w:rFonts w:ascii="Times New Roman" w:hAnsi="Times New Roman" w:cs="Times New Roman"/>
          <w:sz w:val="24"/>
          <w:szCs w:val="24"/>
        </w:rPr>
        <w:t xml:space="preserve"> manufacturability philosophy; </w:t>
      </w:r>
      <w:r w:rsidRPr="00743653">
        <w:rPr>
          <w:rFonts w:ascii="Times New Roman" w:hAnsi="Times New Roman" w:cs="Times New Roman"/>
          <w:sz w:val="24"/>
          <w:szCs w:val="24"/>
        </w:rPr>
        <w:t>and finally,</w:t>
      </w:r>
    </w:p>
    <w:p w:rsidR="00743653" w:rsidRPr="00743653" w:rsidRDefault="00743653" w:rsidP="00743653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923EE" w:rsidRPr="00743653" w:rsidRDefault="008923EE" w:rsidP="00743653">
      <w:pPr>
        <w:pStyle w:val="NoSpacing"/>
        <w:numPr>
          <w:ilvl w:val="0"/>
          <w:numId w:val="1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743653">
        <w:rPr>
          <w:rFonts w:ascii="Times New Roman" w:hAnsi="Times New Roman" w:cs="Times New Roman"/>
          <w:sz w:val="24"/>
          <w:szCs w:val="24"/>
        </w:rPr>
        <w:t>Encourages a cultural change that focuses on risk-management rather than on risk</w:t>
      </w:r>
      <w:r w:rsidRPr="00743653">
        <w:rPr>
          <w:rFonts w:ascii="Times New Roman" w:hAnsi="Times New Roman" w:cs="Times New Roman"/>
          <w:sz w:val="24"/>
          <w:szCs w:val="24"/>
        </w:rPr>
        <w:t xml:space="preserve"> </w:t>
      </w:r>
      <w:r w:rsidRPr="00743653">
        <w:rPr>
          <w:rFonts w:ascii="Times New Roman" w:hAnsi="Times New Roman" w:cs="Times New Roman"/>
          <w:sz w:val="24"/>
          <w:szCs w:val="24"/>
        </w:rPr>
        <w:t>aversion.</w:t>
      </w:r>
      <w:r w:rsidR="000D199D" w:rsidRPr="00743653">
        <w:rPr>
          <w:rFonts w:ascii="Times New Roman" w:hAnsi="Times New Roman" w:cs="Times New Roman"/>
          <w:sz w:val="24"/>
          <w:szCs w:val="24"/>
        </w:rPr>
        <w:t xml:space="preserve"> </w:t>
      </w:r>
      <w:r w:rsidRPr="00743653">
        <w:rPr>
          <w:rFonts w:ascii="Times New Roman" w:hAnsi="Times New Roman" w:cs="Times New Roman"/>
          <w:sz w:val="24"/>
          <w:szCs w:val="24"/>
        </w:rPr>
        <w:t>This will require management support at all levels and better t</w:t>
      </w:r>
      <w:r w:rsidR="000D199D" w:rsidRPr="00743653">
        <w:rPr>
          <w:rFonts w:ascii="Times New Roman" w:hAnsi="Times New Roman" w:cs="Times New Roman"/>
          <w:sz w:val="24"/>
          <w:szCs w:val="24"/>
        </w:rPr>
        <w:t>raining of the acquisition work</w:t>
      </w:r>
      <w:r w:rsidRPr="00743653">
        <w:rPr>
          <w:rFonts w:ascii="Times New Roman" w:hAnsi="Times New Roman" w:cs="Times New Roman"/>
          <w:sz w:val="24"/>
          <w:szCs w:val="24"/>
        </w:rPr>
        <w:t>force in market research, pricing, and other commercial procurement practices.</w:t>
      </w: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3EE" w:rsidRPr="008923EE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If we fail to recognize and address the inherent differen</w:t>
      </w:r>
      <w:r w:rsidR="00743653">
        <w:rPr>
          <w:rFonts w:ascii="Times New Roman" w:hAnsi="Times New Roman" w:cs="Times New Roman"/>
          <w:sz w:val="24"/>
          <w:szCs w:val="24"/>
        </w:rPr>
        <w:t xml:space="preserve">ces that exist between the two </w:t>
      </w:r>
      <w:r w:rsidRPr="008923EE">
        <w:rPr>
          <w:rFonts w:ascii="Times New Roman" w:hAnsi="Times New Roman" w:cs="Times New Roman"/>
          <w:sz w:val="24"/>
          <w:szCs w:val="24"/>
        </w:rPr>
        <w:t>procurement systems, the current emphasis on commercial practices and products could be short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23EE">
        <w:rPr>
          <w:rFonts w:ascii="Times New Roman" w:hAnsi="Times New Roman" w:cs="Times New Roman"/>
          <w:sz w:val="24"/>
          <w:szCs w:val="24"/>
        </w:rPr>
        <w:t xml:space="preserve">lived.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EE">
        <w:rPr>
          <w:rFonts w:ascii="Times New Roman" w:hAnsi="Times New Roman" w:cs="Times New Roman"/>
          <w:sz w:val="24"/>
          <w:szCs w:val="24"/>
        </w:rPr>
        <w:t xml:space="preserve">A rash of procurement horror stories involving "commercial items” could abruptly end (or </w:t>
      </w:r>
    </w:p>
    <w:p w:rsidR="008923EE" w:rsidRPr="00F808C0" w:rsidRDefault="008923EE" w:rsidP="0089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3EE">
        <w:rPr>
          <w:rFonts w:ascii="Times New Roman" w:hAnsi="Times New Roman" w:cs="Times New Roman"/>
          <w:sz w:val="24"/>
          <w:szCs w:val="24"/>
        </w:rPr>
        <w:t>even reverse) the accomplishments of acquisition reform to date.</w:t>
      </w:r>
    </w:p>
    <w:sectPr w:rsidR="008923EE" w:rsidRPr="00F8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53C"/>
    <w:multiLevelType w:val="hybridMultilevel"/>
    <w:tmpl w:val="8C646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C0"/>
    <w:rsid w:val="000D199D"/>
    <w:rsid w:val="003714E5"/>
    <w:rsid w:val="00743653"/>
    <w:rsid w:val="008923EE"/>
    <w:rsid w:val="00B03D16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8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Chuck Schadl</cp:lastModifiedBy>
  <cp:revision>2</cp:revision>
  <dcterms:created xsi:type="dcterms:W3CDTF">2013-09-30T17:40:00Z</dcterms:created>
  <dcterms:modified xsi:type="dcterms:W3CDTF">2013-09-30T18:15:00Z</dcterms:modified>
</cp:coreProperties>
</file>